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511" w:rsidRDefault="00117511">
      <w:pPr>
        <w:rPr>
          <w:rFonts w:ascii="華康仿宋體W6" w:eastAsia="華康仿宋體W6" w:hint="eastAsia"/>
        </w:rPr>
      </w:pPr>
      <w:r>
        <w:rPr>
          <w:rFonts w:ascii="華康仿宋體W6" w:eastAsia="華康仿宋體W6" w:hint="eastAsia"/>
        </w:rPr>
        <w:t>新聞彙整編目</w:t>
      </w:r>
    </w:p>
    <w:p w:rsidR="00EE3C47" w:rsidRPr="00117511" w:rsidRDefault="00EE3C47">
      <w:pPr>
        <w:rPr>
          <w:rFonts w:ascii="華康仿宋體W6" w:eastAsia="華康仿宋體W6" w:hint="eastAsia"/>
        </w:rPr>
      </w:pPr>
      <w:r w:rsidRPr="00117511">
        <w:rPr>
          <w:rFonts w:ascii="華康仿宋體W6" w:eastAsia="華康仿宋體W6" w:hint="eastAsia"/>
        </w:rPr>
        <w:t>「太平島變礁 顏慶章：恭請馬前總統去設籍」聯合新聞2016/08/06，</w:t>
      </w:r>
      <w:hyperlink r:id="rId6" w:history="1">
        <w:r w:rsidRPr="00117511">
          <w:rPr>
            <w:rStyle w:val="a6"/>
            <w:rFonts w:ascii="華康仿宋體W6" w:eastAsia="華康仿宋體W6" w:hint="eastAsia"/>
          </w:rPr>
          <w:t>http://udn.com/news/story/1/1877928</w:t>
        </w:r>
      </w:hyperlink>
    </w:p>
    <w:p w:rsidR="00000C9E" w:rsidRPr="00117511" w:rsidRDefault="0087743F">
      <w:pPr>
        <w:rPr>
          <w:rFonts w:ascii="華康仿宋體W6" w:eastAsia="華康仿宋體W6" w:hint="eastAsia"/>
        </w:rPr>
      </w:pPr>
      <w:r w:rsidRPr="00117511">
        <w:rPr>
          <w:rFonts w:ascii="華康仿宋體W6" w:eastAsia="華康仿宋體W6" w:hint="eastAsia"/>
        </w:rPr>
        <w:t>「前財政部長顏慶章：派兵駐守不算居住，仲裁有錯嗎？」風傳媒2016/08/07，</w:t>
      </w:r>
      <w:hyperlink r:id="rId7" w:history="1">
        <w:r w:rsidRPr="00117511">
          <w:rPr>
            <w:rStyle w:val="a6"/>
            <w:rFonts w:ascii="華康仿宋體W6" w:eastAsia="華康仿宋體W6" w:hint="eastAsia"/>
          </w:rPr>
          <w:t>http://www.storm.mg/article/151132</w:t>
        </w:r>
      </w:hyperlink>
    </w:p>
    <w:p w:rsidR="0087743F" w:rsidRPr="00117511" w:rsidRDefault="0087743F">
      <w:pPr>
        <w:rPr>
          <w:rFonts w:ascii="華康仿宋體W6" w:eastAsia="華康仿宋體W6" w:hAnsi="Arial" w:cs="Arial" w:hint="eastAsia"/>
          <w:color w:val="999999"/>
        </w:rPr>
      </w:pPr>
      <w:r w:rsidRPr="00117511">
        <w:rPr>
          <w:rFonts w:ascii="華康仿宋體W6" w:eastAsia="華康仿宋體W6" w:hint="eastAsia"/>
        </w:rPr>
        <w:t xml:space="preserve">“National status issue crucial: academic” Taipei Times </w:t>
      </w:r>
      <w:r w:rsidRPr="00117511">
        <w:rPr>
          <w:rFonts w:ascii="華康仿宋體W6" w:eastAsia="華康仿宋體W6" w:hAnsi="Arial" w:cs="Arial" w:hint="eastAsia"/>
          <w:color w:val="999999"/>
        </w:rPr>
        <w:t>Aug 07, 2016,</w:t>
      </w:r>
      <w:r w:rsidRPr="00117511">
        <w:rPr>
          <w:rFonts w:ascii="華康仿宋體W6" w:eastAsia="華康仿宋體W6" w:hint="eastAsia"/>
        </w:rPr>
        <w:t xml:space="preserve"> </w:t>
      </w:r>
      <w:hyperlink r:id="rId8" w:history="1">
        <w:r w:rsidRPr="00117511">
          <w:rPr>
            <w:rStyle w:val="a6"/>
            <w:rFonts w:ascii="華康仿宋體W6" w:eastAsia="華康仿宋體W6" w:hAnsi="Arial" w:cs="Arial" w:hint="eastAsia"/>
          </w:rPr>
          <w:t>http://www.taipeitimes.com/News/taiwan/archives/2016/08/07/2003652626</w:t>
        </w:r>
      </w:hyperlink>
    </w:p>
    <w:p w:rsidR="0087743F" w:rsidRPr="00117511" w:rsidRDefault="0087743F">
      <w:pPr>
        <w:rPr>
          <w:rFonts w:ascii="華康仿宋體W6" w:eastAsia="華康仿宋體W6" w:hint="eastAsia"/>
        </w:rPr>
      </w:pPr>
      <w:r w:rsidRPr="00117511">
        <w:rPr>
          <w:rFonts w:ascii="華康仿宋體W6" w:eastAsia="華康仿宋體W6" w:hint="eastAsia"/>
        </w:rPr>
        <w:t>「</w:t>
      </w:r>
      <w:r w:rsidRPr="00117511">
        <w:rPr>
          <w:rStyle w:val="a3"/>
          <w:rFonts w:ascii="華康仿宋體W6" w:eastAsia="華康仿宋體W6" w:hAnsi="SimSun" w:hint="eastAsia"/>
          <w:b w:val="0"/>
          <w:color w:val="000000"/>
        </w:rPr>
        <w:t>南海仲裁　綠學者強調照出台灣主體地位不明</w:t>
      </w:r>
      <w:r w:rsidRPr="00117511">
        <w:rPr>
          <w:rFonts w:ascii="華康仿宋體W6" w:eastAsia="華康仿宋體W6" w:hint="eastAsia"/>
        </w:rPr>
        <w:t>」中評網2016/08/07，</w:t>
      </w:r>
      <w:hyperlink r:id="rId9" w:history="1">
        <w:r w:rsidRPr="00117511">
          <w:rPr>
            <w:rStyle w:val="a6"/>
            <w:rFonts w:ascii="華康仿宋體W6" w:eastAsia="華康仿宋體W6" w:hint="eastAsia"/>
          </w:rPr>
          <w:t>http://hk.crntt.com/doc/1043/4/1/2/104341290.html?coluid=7&amp;kindid=0&amp;docid=104341290</w:t>
        </w:r>
      </w:hyperlink>
    </w:p>
    <w:p w:rsidR="00017693" w:rsidRPr="00117511" w:rsidRDefault="00017693" w:rsidP="00017693">
      <w:pPr>
        <w:rPr>
          <w:rFonts w:ascii="華康仿宋體W6" w:eastAsia="華康仿宋體W6" w:hint="eastAsia"/>
        </w:rPr>
      </w:pPr>
      <w:r w:rsidRPr="00117511">
        <w:rPr>
          <w:rFonts w:ascii="華康仿宋體W6" w:eastAsia="華康仿宋體W6" w:hint="eastAsia"/>
        </w:rPr>
        <w:t>「</w:t>
      </w:r>
      <w:r w:rsidRPr="00117511">
        <w:rPr>
          <w:rFonts w:ascii="華康仿宋體W6" w:eastAsia="華康仿宋體W6" w:hAnsi="SimSun" w:cs="新細明體" w:hint="eastAsia"/>
          <w:bCs/>
          <w:color w:val="000000"/>
          <w:kern w:val="0"/>
        </w:rPr>
        <w:t>新聞分析：藍綠南海交鋒輕法理 統獨擺中間</w:t>
      </w:r>
      <w:r w:rsidRPr="00117511">
        <w:rPr>
          <w:rFonts w:ascii="華康仿宋體W6" w:eastAsia="華康仿宋體W6" w:hint="eastAsia"/>
        </w:rPr>
        <w:t>」中評網2016/08/07，</w:t>
      </w:r>
      <w:hyperlink r:id="rId10" w:history="1">
        <w:r w:rsidRPr="00117511">
          <w:rPr>
            <w:rStyle w:val="a6"/>
            <w:rFonts w:ascii="華康仿宋體W6" w:eastAsia="華康仿宋體W6" w:hint="eastAsia"/>
          </w:rPr>
          <w:t>http://hk.crntt.com/doc/1043/3/8/6/104338697.html?coluid=7&amp;kindid=0&amp;docid=104338697</w:t>
        </w:r>
      </w:hyperlink>
    </w:p>
    <w:p w:rsidR="0087743F" w:rsidRPr="00117511" w:rsidRDefault="00017693">
      <w:pPr>
        <w:rPr>
          <w:rFonts w:ascii="華康仿宋體W6" w:eastAsia="華康仿宋體W6" w:hint="eastAsia"/>
        </w:rPr>
      </w:pPr>
      <w:r w:rsidRPr="00117511">
        <w:rPr>
          <w:rFonts w:ascii="華康仿宋體W6" w:eastAsia="華康仿宋體W6" w:hint="eastAsia"/>
        </w:rPr>
        <w:t>「</w:t>
      </w:r>
      <w:r w:rsidRPr="00117511">
        <w:rPr>
          <w:rStyle w:val="a3"/>
          <w:rFonts w:ascii="華康仿宋體W6" w:eastAsia="華康仿宋體W6" w:hAnsi="SimSun" w:hint="eastAsia"/>
          <w:b w:val="0"/>
          <w:color w:val="000000"/>
        </w:rPr>
        <w:t>綠營姜皇池：菲主張太平島是礁　馬英九的錯</w:t>
      </w:r>
      <w:r w:rsidRPr="00117511">
        <w:rPr>
          <w:rFonts w:ascii="華康仿宋體W6" w:eastAsia="華康仿宋體W6" w:hint="eastAsia"/>
        </w:rPr>
        <w:t>」中評網2016/08/06，</w:t>
      </w:r>
      <w:hyperlink r:id="rId11" w:history="1">
        <w:r w:rsidRPr="00117511">
          <w:rPr>
            <w:rStyle w:val="a6"/>
            <w:rFonts w:ascii="華康仿宋體W6" w:eastAsia="華康仿宋體W6" w:hint="eastAsia"/>
          </w:rPr>
          <w:t>http://hk.crntt.com/doc/1043/4/1/1/104341142.html?coluid=3&amp;kindid=12&amp;docid=104341142</w:t>
        </w:r>
      </w:hyperlink>
    </w:p>
    <w:p w:rsidR="00017693" w:rsidRPr="00117511" w:rsidRDefault="00017693" w:rsidP="00017693">
      <w:pPr>
        <w:rPr>
          <w:rFonts w:ascii="華康仿宋體W6" w:eastAsia="華康仿宋體W6" w:hint="eastAsia"/>
        </w:rPr>
      </w:pPr>
      <w:r w:rsidRPr="00117511">
        <w:rPr>
          <w:rFonts w:ascii="華康仿宋體W6" w:eastAsia="華康仿宋體W6" w:hAnsi="inherit" w:hint="eastAsia"/>
          <w:bCs/>
          <w:color w:val="386298"/>
        </w:rPr>
        <w:t>「南海仲裁 學者：很難「船過水無痕」」中央廣播電台</w:t>
      </w:r>
      <w:r w:rsidRPr="00117511">
        <w:rPr>
          <w:rFonts w:ascii="華康仿宋體W6" w:eastAsia="華康仿宋體W6" w:hint="eastAsia"/>
        </w:rPr>
        <w:t>2016/08/06，</w:t>
      </w:r>
      <w:hyperlink r:id="rId12" w:history="1">
        <w:r w:rsidRPr="00117511">
          <w:rPr>
            <w:rStyle w:val="a6"/>
            <w:rFonts w:ascii="華康仿宋體W6" w:eastAsia="華康仿宋體W6" w:hint="eastAsia"/>
          </w:rPr>
          <w:t>http://www.rti.org.tw/m/news/detail/?recordId=287035</w:t>
        </w:r>
      </w:hyperlink>
    </w:p>
    <w:p w:rsidR="00017693" w:rsidRPr="00117511" w:rsidRDefault="00017693" w:rsidP="00017693">
      <w:pPr>
        <w:rPr>
          <w:rFonts w:ascii="華康仿宋體W6" w:eastAsia="華康仿宋體W6" w:hint="eastAsia"/>
        </w:rPr>
      </w:pPr>
      <w:r w:rsidRPr="00117511">
        <w:rPr>
          <w:rFonts w:ascii="華康仿宋體W6" w:eastAsia="華康仿宋體W6" w:hint="eastAsia"/>
        </w:rPr>
        <w:t>「</w:t>
      </w:r>
      <w:r w:rsidRPr="00117511">
        <w:rPr>
          <w:rFonts w:ascii="華康仿宋體W6" w:eastAsia="華康仿宋體W6" w:cs="Arial" w:hint="eastAsia"/>
          <w:spacing w:val="14"/>
          <w:bdr w:val="none" w:sz="0" w:space="0" w:color="auto" w:frame="1"/>
        </w:rPr>
        <w:t>南海仲裁太有利菲律賓 姜皇池：好事變壞事</w:t>
      </w:r>
      <w:r w:rsidRPr="00117511">
        <w:rPr>
          <w:rFonts w:ascii="華康仿宋體W6" w:eastAsia="華康仿宋體W6" w:hint="eastAsia"/>
        </w:rPr>
        <w:t>」自由時報2016/08/06，</w:t>
      </w:r>
    </w:p>
    <w:p w:rsidR="00017693" w:rsidRPr="00117511" w:rsidRDefault="00881FAC" w:rsidP="00017693">
      <w:pPr>
        <w:rPr>
          <w:rFonts w:ascii="華康仿宋體W6" w:eastAsia="華康仿宋體W6" w:hint="eastAsia"/>
        </w:rPr>
      </w:pPr>
      <w:hyperlink r:id="rId13" w:history="1">
        <w:r w:rsidR="00017693" w:rsidRPr="00117511">
          <w:rPr>
            <w:rStyle w:val="a6"/>
            <w:rFonts w:ascii="華康仿宋體W6" w:eastAsia="華康仿宋體W6" w:hint="eastAsia"/>
          </w:rPr>
          <w:t>http://news.ltn.com.tw/news/politics/breakingnews/1786826</w:t>
        </w:r>
      </w:hyperlink>
    </w:p>
    <w:p w:rsidR="00C46E4E" w:rsidRPr="00117511" w:rsidRDefault="00017693" w:rsidP="00C46E4E">
      <w:pPr>
        <w:rPr>
          <w:rFonts w:ascii="華康仿宋體W6" w:eastAsia="華康仿宋體W6" w:hint="eastAsia"/>
        </w:rPr>
      </w:pPr>
      <w:r w:rsidRPr="00117511">
        <w:rPr>
          <w:rFonts w:ascii="華康仿宋體W6" w:eastAsia="華康仿宋體W6" w:hint="eastAsia"/>
        </w:rPr>
        <w:t>「</w:t>
      </w:r>
      <w:r w:rsidR="00C46E4E" w:rsidRPr="00117511">
        <w:rPr>
          <w:rFonts w:ascii="華康仿宋體W6" w:eastAsia="華康仿宋體W6" w:hint="eastAsia"/>
        </w:rPr>
        <w:t>南海仲裁案衝擊台灣國際地位</w:t>
      </w:r>
      <w:r w:rsidRPr="00117511">
        <w:rPr>
          <w:rFonts w:ascii="華康仿宋體W6" w:eastAsia="華康仿宋體W6" w:hint="eastAsia"/>
        </w:rPr>
        <w:t>」</w:t>
      </w:r>
      <w:r w:rsidR="00C46E4E" w:rsidRPr="00117511">
        <w:rPr>
          <w:rFonts w:ascii="華康仿宋體W6" w:eastAsia="華康仿宋體W6" w:hint="eastAsia"/>
        </w:rPr>
        <w:t>ETToday2016/08/06，</w:t>
      </w:r>
      <w:hyperlink r:id="rId14" w:history="1">
        <w:r w:rsidR="00C46E4E" w:rsidRPr="00117511">
          <w:rPr>
            <w:rStyle w:val="a6"/>
            <w:rFonts w:ascii="華康仿宋體W6" w:eastAsia="華康仿宋體W6" w:hint="eastAsia"/>
          </w:rPr>
          <w:t>http://www.ettoday.net/news/20160806/750058.htm</w:t>
        </w:r>
      </w:hyperlink>
    </w:p>
    <w:p w:rsidR="00C46E4E" w:rsidRPr="00117511" w:rsidRDefault="00C46E4E" w:rsidP="00C46E4E">
      <w:pPr>
        <w:rPr>
          <w:rFonts w:ascii="華康仿宋體W6" w:eastAsia="華康仿宋體W6" w:hint="eastAsia"/>
        </w:rPr>
      </w:pPr>
      <w:r w:rsidRPr="00117511">
        <w:rPr>
          <w:rFonts w:ascii="華康仿宋體W6" w:eastAsia="華康仿宋體W6" w:hint="eastAsia"/>
        </w:rPr>
        <w:t>「</w:t>
      </w:r>
      <w:r w:rsidRPr="00117511">
        <w:rPr>
          <w:rFonts w:ascii="華康仿宋體W6" w:eastAsia="華康仿宋體W6" w:hAnsi="微軟正黑體" w:hint="eastAsia"/>
          <w:color w:val="313131"/>
        </w:rPr>
        <w:t>南海仲裁案研討會》學者：這面照妖鏡 照見台灣國際困境</w:t>
      </w:r>
      <w:r w:rsidRPr="00117511">
        <w:rPr>
          <w:rFonts w:ascii="華康仿宋體W6" w:eastAsia="華康仿宋體W6" w:hint="eastAsia"/>
        </w:rPr>
        <w:t>」風傳媒2016/08/07，</w:t>
      </w:r>
      <w:hyperlink r:id="rId15" w:history="1">
        <w:r w:rsidRPr="00117511">
          <w:rPr>
            <w:rStyle w:val="a6"/>
            <w:rFonts w:ascii="華康仿宋體W6" w:eastAsia="華康仿宋體W6" w:hint="eastAsia"/>
          </w:rPr>
          <w:t>http://www.storm.mg/article/151162</w:t>
        </w:r>
      </w:hyperlink>
    </w:p>
    <w:p w:rsidR="00017693" w:rsidRPr="00117511" w:rsidRDefault="00C46E4E" w:rsidP="00017693">
      <w:pPr>
        <w:rPr>
          <w:rFonts w:ascii="華康仿宋體W6" w:eastAsia="華康仿宋體W6" w:hint="eastAsia"/>
        </w:rPr>
      </w:pPr>
      <w:r w:rsidRPr="00117511">
        <w:rPr>
          <w:rFonts w:ascii="華康仿宋體W6" w:eastAsia="華康仿宋體W6" w:hint="eastAsia"/>
        </w:rPr>
        <w:t>「</w:t>
      </w:r>
      <w:r w:rsidRPr="00117511">
        <w:rPr>
          <w:rFonts w:ascii="華康仿宋體W6" w:eastAsia="華康仿宋體W6" w:hAnsi="微軟正黑體" w:hint="eastAsia"/>
          <w:color w:val="313131"/>
        </w:rPr>
        <w:t>南海仲裁案研討會》扁朝陸委會副主委黃偉峰：可以不認同 不能「絕不接受」</w:t>
      </w:r>
      <w:r w:rsidRPr="00117511">
        <w:rPr>
          <w:rFonts w:ascii="華康仿宋體W6" w:eastAsia="華康仿宋體W6" w:hint="eastAsia"/>
        </w:rPr>
        <w:t>」風傳媒2016/08/06，</w:t>
      </w:r>
      <w:hyperlink r:id="rId16" w:history="1">
        <w:r w:rsidRPr="00117511">
          <w:rPr>
            <w:rStyle w:val="a6"/>
            <w:rFonts w:ascii="華康仿宋體W6" w:eastAsia="華康仿宋體W6" w:hint="eastAsia"/>
          </w:rPr>
          <w:t>http://www.storm.mg/article/151110</w:t>
        </w:r>
      </w:hyperlink>
    </w:p>
    <w:p w:rsidR="00C46E4E" w:rsidRPr="00117511" w:rsidRDefault="00EE3C47" w:rsidP="00017693">
      <w:pPr>
        <w:rPr>
          <w:rFonts w:ascii="華康仿宋體W6" w:eastAsia="華康仿宋體W6" w:hint="eastAsia"/>
        </w:rPr>
      </w:pPr>
      <w:r w:rsidRPr="00117511">
        <w:rPr>
          <w:rFonts w:ascii="華康仿宋體W6" w:eastAsia="華康仿宋體W6" w:hint="eastAsia"/>
        </w:rPr>
        <w:t>「</w:t>
      </w:r>
      <w:r w:rsidRPr="00117511">
        <w:rPr>
          <w:rFonts w:ascii="華康仿宋體W6" w:eastAsia="華康仿宋體W6" w:hAnsi="微軟正黑體" w:hint="eastAsia"/>
          <w:color w:val="313131"/>
        </w:rPr>
        <w:t>「南海仲裁與台灣」學術研討會，蔡政府國安外圍多人出席</w:t>
      </w:r>
      <w:r w:rsidRPr="00117511">
        <w:rPr>
          <w:rFonts w:ascii="華康仿宋體W6" w:eastAsia="華康仿宋體W6" w:hint="eastAsia"/>
        </w:rPr>
        <w:t>」風傳媒2016/08/05，</w:t>
      </w:r>
      <w:hyperlink r:id="rId17" w:history="1">
        <w:r w:rsidRPr="00117511">
          <w:rPr>
            <w:rStyle w:val="a6"/>
            <w:rFonts w:ascii="華康仿宋體W6" w:eastAsia="華康仿宋體W6" w:hint="eastAsia"/>
          </w:rPr>
          <w:t>http://www.storm.mg/article/150815</w:t>
        </w:r>
      </w:hyperlink>
    </w:p>
    <w:p w:rsidR="00EE3C47" w:rsidRPr="00117511" w:rsidRDefault="00EE3C47" w:rsidP="00017693">
      <w:pPr>
        <w:rPr>
          <w:rFonts w:ascii="華康仿宋體W6" w:eastAsia="華康仿宋體W6" w:hint="eastAsia"/>
        </w:rPr>
      </w:pPr>
      <w:r w:rsidRPr="00117511">
        <w:rPr>
          <w:rFonts w:ascii="華康仿宋體W6" w:eastAsia="華康仿宋體W6" w:hint="eastAsia"/>
        </w:rPr>
        <w:t>「南海仲裁案 學者：大國侵蝕東協 菲騎虎難下」聯合新聞網2016/08/07，</w:t>
      </w:r>
      <w:hyperlink r:id="rId18" w:history="1">
        <w:r w:rsidRPr="00117511">
          <w:rPr>
            <w:rStyle w:val="a6"/>
            <w:rFonts w:ascii="華康仿宋體W6" w:eastAsia="華康仿宋體W6" w:hint="eastAsia"/>
          </w:rPr>
          <w:t>http://udn.com/news/story/6656/1878438</w:t>
        </w:r>
      </w:hyperlink>
    </w:p>
    <w:p w:rsidR="00EE3C47" w:rsidRPr="00117511" w:rsidRDefault="00EE3C47" w:rsidP="00017693">
      <w:pPr>
        <w:rPr>
          <w:rFonts w:ascii="華康仿宋體W6" w:eastAsia="華康仿宋體W6" w:hint="eastAsia"/>
        </w:rPr>
      </w:pPr>
      <w:r w:rsidRPr="00117511">
        <w:rPr>
          <w:rFonts w:ascii="華康仿宋體W6" w:eastAsia="華康仿宋體W6" w:hint="eastAsia"/>
        </w:rPr>
        <w:t>「南海仲裁 學者：彰顯台灣為特殊實體」中央社2016/08/06，</w:t>
      </w:r>
      <w:hyperlink r:id="rId19" w:history="1">
        <w:r w:rsidRPr="00117511">
          <w:rPr>
            <w:rStyle w:val="a6"/>
            <w:rFonts w:ascii="華康仿宋體W6" w:eastAsia="華康仿宋體W6" w:hint="eastAsia"/>
          </w:rPr>
          <w:t>http://www.cna.com.tw/news/aipl/201608060270-1.aspx</w:t>
        </w:r>
      </w:hyperlink>
    </w:p>
    <w:p w:rsidR="00EE3C47" w:rsidRPr="00117511" w:rsidRDefault="00EE3C47" w:rsidP="00017693">
      <w:pPr>
        <w:rPr>
          <w:rFonts w:ascii="華康仿宋體W6" w:eastAsia="華康仿宋體W6" w:hint="eastAsia"/>
        </w:rPr>
      </w:pPr>
      <w:r w:rsidRPr="00117511">
        <w:rPr>
          <w:rFonts w:ascii="華康仿宋體W6" w:eastAsia="華康仿宋體W6" w:hint="eastAsia"/>
        </w:rPr>
        <w:t>「</w:t>
      </w:r>
      <w:r w:rsidRPr="00117511">
        <w:rPr>
          <w:rStyle w:val="a3"/>
          <w:rFonts w:ascii="華康仿宋體W6" w:eastAsia="華康仿宋體W6" w:hAnsi="SimSun" w:hint="eastAsia"/>
          <w:b w:val="0"/>
          <w:color w:val="000000"/>
        </w:rPr>
        <w:t>綠營智庫：蔡向海洋法院提訴訟突破一中錯覺</w:t>
      </w:r>
      <w:r w:rsidRPr="00117511">
        <w:rPr>
          <w:rFonts w:ascii="華康仿宋體W6" w:eastAsia="華康仿宋體W6" w:hint="eastAsia"/>
        </w:rPr>
        <w:t>」中評網2016/08/06，</w:t>
      </w:r>
      <w:hyperlink r:id="rId20" w:history="1">
        <w:r w:rsidRPr="00117511">
          <w:rPr>
            <w:rStyle w:val="a6"/>
            <w:rFonts w:ascii="華康仿宋體W6" w:eastAsia="華康仿宋體W6" w:hint="eastAsia"/>
          </w:rPr>
          <w:t>http://hk.crntt.com/doc/1043/4/0/7/104340734.html?coluid=7&amp;kindid=0&amp;docid=104340734</w:t>
        </w:r>
      </w:hyperlink>
    </w:p>
    <w:p w:rsidR="00EE3C47" w:rsidRPr="00117511" w:rsidRDefault="00BD34D6" w:rsidP="00017693">
      <w:pPr>
        <w:rPr>
          <w:rFonts w:ascii="華康仿宋體W6" w:eastAsia="華康仿宋體W6" w:hint="eastAsia"/>
        </w:rPr>
      </w:pPr>
      <w:r w:rsidRPr="00117511">
        <w:rPr>
          <w:rFonts w:ascii="華康仿宋體W6" w:eastAsia="華康仿宋體W6" w:hint="eastAsia"/>
        </w:rPr>
        <w:t>「</w:t>
      </w:r>
      <w:r w:rsidRPr="00117511">
        <w:rPr>
          <w:rFonts w:ascii="華康仿宋體W6" w:eastAsia="華康仿宋體W6" w:hAnsi="微軟正黑體" w:hint="eastAsia"/>
          <w:bCs/>
          <w:color w:val="424242"/>
          <w:kern w:val="36"/>
        </w:rPr>
        <w:t>南海仲裁案與台灣研討會 6日舉行</w:t>
      </w:r>
      <w:r w:rsidRPr="00117511">
        <w:rPr>
          <w:rFonts w:ascii="華康仿宋體W6" w:eastAsia="華康仿宋體W6" w:hint="eastAsia"/>
        </w:rPr>
        <w:t>」中央社2016/08/05，</w:t>
      </w:r>
      <w:hyperlink r:id="rId21" w:history="1">
        <w:r w:rsidRPr="00117511">
          <w:rPr>
            <w:rStyle w:val="a6"/>
            <w:rFonts w:ascii="華康仿宋體W6" w:eastAsia="華康仿宋體W6" w:hint="eastAsia"/>
          </w:rPr>
          <w:t>http://www.cna.com.tw/news/aipl/201608050031-1.aspx</w:t>
        </w:r>
      </w:hyperlink>
    </w:p>
    <w:p w:rsidR="00BD34D6" w:rsidRPr="00117511" w:rsidRDefault="00BD34D6" w:rsidP="00017693">
      <w:pPr>
        <w:rPr>
          <w:rFonts w:ascii="華康仿宋體W6" w:eastAsia="華康仿宋體W6"/>
        </w:rPr>
      </w:pPr>
    </w:p>
    <w:sectPr w:rsidR="00BD34D6" w:rsidRPr="00117511" w:rsidSect="00000C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3449" w:rsidRDefault="00ED3449" w:rsidP="00117511">
      <w:r>
        <w:separator/>
      </w:r>
    </w:p>
  </w:endnote>
  <w:endnote w:type="continuationSeparator" w:id="1">
    <w:p w:rsidR="00ED3449" w:rsidRDefault="00ED3449" w:rsidP="001175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華康魏碑體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仿宋體W6">
    <w:panose1 w:val="02020609000000000000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3449" w:rsidRDefault="00ED3449" w:rsidP="00117511">
      <w:r>
        <w:separator/>
      </w:r>
    </w:p>
  </w:footnote>
  <w:footnote w:type="continuationSeparator" w:id="1">
    <w:p w:rsidR="00ED3449" w:rsidRDefault="00ED3449" w:rsidP="001175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743F"/>
    <w:rsid w:val="00000C9E"/>
    <w:rsid w:val="00017693"/>
    <w:rsid w:val="00117511"/>
    <w:rsid w:val="002157B8"/>
    <w:rsid w:val="003A0526"/>
    <w:rsid w:val="00470B9F"/>
    <w:rsid w:val="00636F55"/>
    <w:rsid w:val="0087743F"/>
    <w:rsid w:val="00881FAC"/>
    <w:rsid w:val="008E0D22"/>
    <w:rsid w:val="00B43EF2"/>
    <w:rsid w:val="00BD34D6"/>
    <w:rsid w:val="00C46E4E"/>
    <w:rsid w:val="00C5212A"/>
    <w:rsid w:val="00C97D33"/>
    <w:rsid w:val="00E101E6"/>
    <w:rsid w:val="00E25DF8"/>
    <w:rsid w:val="00ED3449"/>
    <w:rsid w:val="00EE3C47"/>
    <w:rsid w:val="00FA7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華康魏碑體" w:eastAsia="華康魏碑體" w:hAnsi="華康魏碑體" w:cs="Times New Roman"/>
        <w:b/>
        <w:kern w:val="2"/>
        <w:sz w:val="52"/>
        <w:szCs w:val="5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930"/>
    <w:pPr>
      <w:widowControl w:val="0"/>
    </w:pPr>
    <w:rPr>
      <w:rFonts w:ascii="Times New Roman" w:eastAsia="新細明體" w:hAnsi="Times New Roman"/>
      <w:b w:val="0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A7930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A7930"/>
    <w:rPr>
      <w:rFonts w:ascii="新細明體" w:eastAsia="新細明體" w:hAnsi="新細明體" w:cs="新細明體"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FA7930"/>
    <w:rPr>
      <w:b/>
      <w:bCs/>
    </w:rPr>
  </w:style>
  <w:style w:type="character" w:styleId="a4">
    <w:name w:val="Emphasis"/>
    <w:basedOn w:val="a0"/>
    <w:uiPriority w:val="20"/>
    <w:qFormat/>
    <w:rsid w:val="00FA7930"/>
    <w:rPr>
      <w:i/>
      <w:iCs/>
    </w:rPr>
  </w:style>
  <w:style w:type="paragraph" w:styleId="a5">
    <w:name w:val="List Paragraph"/>
    <w:basedOn w:val="a"/>
    <w:uiPriority w:val="34"/>
    <w:qFormat/>
    <w:rsid w:val="00FA7930"/>
    <w:pPr>
      <w:ind w:leftChars="200" w:left="480"/>
    </w:pPr>
  </w:style>
  <w:style w:type="character" w:styleId="a6">
    <w:name w:val="Hyperlink"/>
    <w:basedOn w:val="a0"/>
    <w:uiPriority w:val="99"/>
    <w:unhideWhenUsed/>
    <w:rsid w:val="0087743F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1175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117511"/>
    <w:rPr>
      <w:rFonts w:ascii="Times New Roman" w:eastAsia="新細明體" w:hAnsi="Times New Roman"/>
      <w:b w:val="0"/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1175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117511"/>
    <w:rPr>
      <w:rFonts w:ascii="Times New Roman" w:eastAsia="新細明體" w:hAnsi="Times New Roman"/>
      <w:b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ipeitimes.com/News/taiwan/archives/2016/08/07/2003652626" TargetMode="External"/><Relationship Id="rId13" Type="http://schemas.openxmlformats.org/officeDocument/2006/relationships/hyperlink" Target="http://news.ltn.com.tw/news/politics/breakingnews/1786826" TargetMode="External"/><Relationship Id="rId18" Type="http://schemas.openxmlformats.org/officeDocument/2006/relationships/hyperlink" Target="http://udn.com/news/story/6656/187843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cna.com.tw/news/aipl/201608050031-1.aspx" TargetMode="External"/><Relationship Id="rId7" Type="http://schemas.openxmlformats.org/officeDocument/2006/relationships/hyperlink" Target="http://www.storm.mg/article/151132" TargetMode="External"/><Relationship Id="rId12" Type="http://schemas.openxmlformats.org/officeDocument/2006/relationships/hyperlink" Target="http://www.rti.org.tw/m/news/detail/?recordId=287035" TargetMode="External"/><Relationship Id="rId17" Type="http://schemas.openxmlformats.org/officeDocument/2006/relationships/hyperlink" Target="http://www.storm.mg/article/150815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storm.mg/article/151110" TargetMode="External"/><Relationship Id="rId20" Type="http://schemas.openxmlformats.org/officeDocument/2006/relationships/hyperlink" Target="http://hk.crntt.com/doc/1043/4/0/7/104340734.html?coluid=7&amp;kindid=0&amp;docid=104340734" TargetMode="External"/><Relationship Id="rId1" Type="http://schemas.openxmlformats.org/officeDocument/2006/relationships/styles" Target="styles.xml"/><Relationship Id="rId6" Type="http://schemas.openxmlformats.org/officeDocument/2006/relationships/hyperlink" Target="http://udn.com/news/story/1/1877928" TargetMode="External"/><Relationship Id="rId11" Type="http://schemas.openxmlformats.org/officeDocument/2006/relationships/hyperlink" Target="http://hk.crntt.com/doc/1043/4/1/1/104341142.html?coluid=3&amp;kindid=12&amp;docid=104341142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storm.mg/article/151162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hk.crntt.com/doc/1043/3/8/6/104338697.html?coluid=7&amp;kindid=0&amp;docid=104338697" TargetMode="External"/><Relationship Id="rId19" Type="http://schemas.openxmlformats.org/officeDocument/2006/relationships/hyperlink" Target="http://www.cna.com.tw/news/aipl/201608060270-1.aspx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hk.crntt.com/doc/1043/4/1/2/104341290.html?coluid=7&amp;kindid=0&amp;docid=104341290" TargetMode="External"/><Relationship Id="rId14" Type="http://schemas.openxmlformats.org/officeDocument/2006/relationships/hyperlink" Target="http://www.ettoday.net/news/20160806/750058.ht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393</Words>
  <Characters>2244</Characters>
  <Application>Microsoft Office Word</Application>
  <DocSecurity>0</DocSecurity>
  <Lines>18</Lines>
  <Paragraphs>5</Paragraphs>
  <ScaleCrop>false</ScaleCrop>
  <Company/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2016-11-18T01:49:00Z</dcterms:created>
  <dcterms:modified xsi:type="dcterms:W3CDTF">2016-12-06T05:20:00Z</dcterms:modified>
</cp:coreProperties>
</file>